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jc w:val="center"/>
        <w:ind w:right="-27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Планируемые результаты изучения учебного предмета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.</w:t>
      </w:r>
    </w:p>
    <w:p>
      <w:pPr>
        <w:spacing w:after="0" w:line="235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20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Название</w:t>
            </w:r>
          </w:p>
        </w:tc>
        <w:tc>
          <w:tcPr>
            <w:tcW w:w="4100" w:type="dxa"/>
            <w:vAlign w:val="bottom"/>
            <w:tcBorders>
              <w:top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Предметные результаты</w:t>
            </w:r>
          </w:p>
        </w:tc>
        <w:tc>
          <w:tcPr>
            <w:tcW w:w="31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Метапредметные результаты</w:t>
            </w:r>
          </w:p>
        </w:tc>
        <w:tc>
          <w:tcPr>
            <w:tcW w:w="2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Личностные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раздела</w:t>
            </w:r>
          </w:p>
        </w:tc>
        <w:tc>
          <w:tcPr>
            <w:tcW w:w="41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800" w:type="dxa"/>
            <w:vAlign w:val="bottom"/>
            <w:tcBorders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результаты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ученик научится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ученик получит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возможность научиться</w:t>
            </w: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3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1. Восприятие</w:t>
            </w: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различать основные виды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• воспринимать</w:t>
            </w:r>
          </w:p>
        </w:tc>
        <w:tc>
          <w:tcPr>
            <w:tcW w:w="600" w:type="dxa"/>
            <w:vAlign w:val="bottom"/>
          </w:tcPr>
          <w:p>
            <w:pPr>
              <w:ind w:left="28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</w:t>
            </w:r>
          </w:p>
        </w:tc>
        <w:tc>
          <w:tcPr>
            <w:tcW w:w="280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умения видеть и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 ценностно-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искусства и</w:t>
            </w: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художественной деятельности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произведения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воспринимать проявления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эстетической сфере –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виды</w:t>
            </w: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(рисунок, живопись, скульптура,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изобразительного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художественной культуры в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эмоционально-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художественной</w:t>
            </w: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художественное конструирование 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искусства; участвовать в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окружающей жизни (техника,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ценностное отношение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7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деятельности</w:t>
            </w: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дизайн, декоративно-прикладное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обсуждении их содержания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музей, архитектура, дизайн,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окружающему миру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искусство) и участвовать в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 выразительных средств;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скульптура и др.);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(природе, семье, Родине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художественно-творческой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различать сюжет и</w:t>
            </w:r>
          </w:p>
        </w:tc>
        <w:tc>
          <w:tcPr>
            <w:tcW w:w="600" w:type="dxa"/>
            <w:vAlign w:val="bottom"/>
          </w:tcPr>
          <w:p>
            <w:pPr>
              <w:ind w:left="28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</w:t>
            </w:r>
          </w:p>
        </w:tc>
        <w:tc>
          <w:tcPr>
            <w:tcW w:w="280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желание общаться с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людям, животным);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деятельности, используя различные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содержание в знакомых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искусством, участвовать в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толерантное принятие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художественные материалы 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произведениях;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обсуждении содержания и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разнообразия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приёмы работы с ними для передачи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• видеть проявления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выразительных средств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культурных явлений;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собственного замысла;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прекрасного в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произведений искусства;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художественный вкус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различать основные виды и жанры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произведениях искусства</w:t>
            </w:r>
          </w:p>
        </w:tc>
        <w:tc>
          <w:tcPr>
            <w:tcW w:w="600" w:type="dxa"/>
            <w:vAlign w:val="bottom"/>
          </w:tcPr>
          <w:p>
            <w:pPr>
              <w:ind w:left="28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</w:t>
            </w:r>
          </w:p>
        </w:tc>
        <w:tc>
          <w:tcPr>
            <w:tcW w:w="280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активное использование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способность 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пластических искусств, понимать их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(картины, архитектура,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языка изобразительного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эстетической оценке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специфику;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скульптура и т. д.), в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искусства и различных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произведений искусств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эмоционально-ценностно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природе, на улице, в быту; .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художественных материалов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и явлений окружающей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относиться к природе, человеку,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освоения содержания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жизни;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обществу; различать и передавать в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разных учебных;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 познавательной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художественно-творческой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ind w:left="28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</w:t>
            </w:r>
          </w:p>
        </w:tc>
        <w:tc>
          <w:tcPr>
            <w:tcW w:w="280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обогащение ключевых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 xml:space="preserve">(когнитивной) сфере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–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4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 характер,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компетенций художественно-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способность 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0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эмоциональные состояния и своё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художественно-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эстетическом содержанием;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0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отношение к ним средствами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образному познанию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600" w:type="dxa"/>
            <w:vAlign w:val="bottom"/>
            <w:vMerge w:val="restart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</w:t>
            </w:r>
          </w:p>
        </w:tc>
        <w:tc>
          <w:tcPr>
            <w:tcW w:w="28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формирование мотиваци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художественного образного языка;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00" w:type="dxa"/>
            <w:vAlign w:val="bottom"/>
            <w:vMerge w:val="continue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8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мира, умению применят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9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узнавать, воспринимать, описывать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280"/>
              <w:spacing w:after="0" w:line="1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7"/>
                <w:szCs w:val="17"/>
                <w:color w:val="auto"/>
              </w:rPr>
              <w:t>и умений организовывать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полученные знания 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7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2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самостоятельную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эмоционально оценивать шедевры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своей собственной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0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художественно-творческую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7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своего национального, российского 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художественно-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0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деятельность и предметно-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мирового искусства, изображающие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0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продуктивную деятельность,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природу, человека, различные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0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выбирать средства для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стороны (разнообразие, красоту, и т.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 xml:space="preserve">в трудовой сфере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–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5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bottom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28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bottom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180"/>
          </w:cols>
          <w:pgMar w:left="1120" w:top="844" w:right="538" w:bottom="1440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4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д.) окружающего мира и жизненных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8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явлений;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320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0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2. Азбука</w:t>
            </w: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создавать простые композиции на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• пользоваться средствами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искусства. Как</w:t>
            </w: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заданную тему на плоскости и в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выразительности языка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говорит</w:t>
            </w: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пространстве;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живописи, графики,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искусство?</w:t>
            </w: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использовать выразительные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скульптуры, декоративно-</w:t>
            </w:r>
          </w:p>
        </w:tc>
      </w:tr>
      <w:tr>
        <w:trPr>
          <w:trHeight w:val="271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средства изобразительного искусства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прикладного искусства,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: композицию, форму, ритм, линию,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художественного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цвет, объём;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конструирования в</w:t>
            </w:r>
          </w:p>
        </w:tc>
      </w:tr>
      <w:tr>
        <w:trPr>
          <w:trHeight w:val="277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различные художественные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собственной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материалы для воплощения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художественно-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собственного художественно-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творческой деятельности;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творческого замысла;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передавать разнообразные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различать основные и составные,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эмоциональные состояния,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тёплые и холодные цвета;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используя различные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изменять их эмоциональную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оттенки цвета, при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напряжённость с помощью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создании живописных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смешивания с белой и черной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композиций на заданные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красками;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темы;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использовать их для передачи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• моделировать новые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художественного замысла в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формы, различные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собственной учебно-творческой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ситуации путём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деятельности; •  ..создавать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трансформации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средствами живописи, графики,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известного, создавать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скульптуры, декоративно-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новые образы природы,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прикладного искусства образ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человека, фантастического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человека: передавать на плоскости 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существа и построек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объёме пропорции лица, фигуры;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средствами</w:t>
            </w:r>
          </w:p>
        </w:tc>
      </w:tr>
      <w:tr>
        <w:trPr>
          <w:trHeight w:val="277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передавать характерные черты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изобразительного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внешнего облика, одежды,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искусства и компьютерной</w:t>
            </w: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украшений человек;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графики;</w:t>
            </w:r>
          </w:p>
        </w:tc>
      </w:tr>
      <w:tr>
        <w:trPr>
          <w:trHeight w:val="29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использовать декоративные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716280</wp:posOffset>
                </wp:positionH>
                <wp:positionV relativeFrom="page">
                  <wp:posOffset>543560</wp:posOffset>
                </wp:positionV>
                <wp:extent cx="9638665" cy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8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6.4pt,42.8pt" to="815.35pt,42.8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9640570</wp:posOffset>
                </wp:positionH>
                <wp:positionV relativeFrom="paragraph">
                  <wp:posOffset>-5824220</wp:posOffset>
                </wp:positionV>
                <wp:extent cx="0" cy="582422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8242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59.1pt,-458.5999pt" to="759.1pt,0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-2540</wp:posOffset>
                </wp:positionV>
                <wp:extent cx="9638665" cy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8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4pt,-0.1999pt" to="759.35pt,-0.1999pt" o:allowincell="f" strokecolor="#000000" strokeweight="0.48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1" w:lineRule="exact"/>
        <w:rPr>
          <w:sz w:val="1"/>
          <w:szCs w:val="1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4"/>
        </w:trPr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реализации художественного</w:t>
            </w: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навыки использования</w:t>
            </w:r>
          </w:p>
        </w:tc>
      </w:tr>
      <w:tr>
        <w:trPr>
          <w:trHeight w:val="268"/>
        </w:trPr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замысла;</w:t>
            </w: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различных материалов</w:t>
            </w:r>
          </w:p>
        </w:tc>
      </w:tr>
      <w:tr>
        <w:trPr>
          <w:trHeight w:val="288"/>
        </w:trPr>
        <w:tc>
          <w:tcPr>
            <w:tcW w:w="320" w:type="dxa"/>
            <w:vAlign w:val="bottom"/>
          </w:tcPr>
          <w:p>
            <w:pPr>
              <w:spacing w:after="0" w:line="288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4"/>
                <w:szCs w:val="24"/>
                <w:color w:val="auto"/>
              </w:rPr>
              <w:t></w:t>
            </w:r>
          </w:p>
        </w:tc>
        <w:tc>
          <w:tcPr>
            <w:tcW w:w="280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формирование</w:t>
            </w: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работы в разных</w:t>
            </w:r>
          </w:p>
        </w:tc>
      </w:tr>
      <w:tr>
        <w:trPr>
          <w:trHeight w:val="276"/>
        </w:trPr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способности оценивать</w:t>
            </w: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техниках (живопись,</w:t>
            </w:r>
          </w:p>
        </w:tc>
      </w:tr>
      <w:tr>
        <w:trPr>
          <w:trHeight w:val="276"/>
        </w:trPr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результаты художественно-</w:t>
            </w: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графика, скульптура,</w:t>
            </w:r>
          </w:p>
        </w:tc>
      </w:tr>
      <w:tr>
        <w:trPr>
          <w:trHeight w:val="276"/>
        </w:trPr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творческой деятельности,</w:t>
            </w: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декоративно-прикладно</w:t>
            </w:r>
          </w:p>
        </w:tc>
      </w:tr>
      <w:tr>
        <w:trPr>
          <w:trHeight w:val="276"/>
        </w:trPr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собственной и</w:t>
            </w: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искусство,</w:t>
            </w:r>
          </w:p>
        </w:tc>
      </w:tr>
      <w:tr>
        <w:trPr>
          <w:trHeight w:val="276"/>
        </w:trPr>
        <w:tc>
          <w:tcPr>
            <w:tcW w:w="3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одноклассников</w:t>
            </w: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художественное</w:t>
            </w:r>
          </w:p>
        </w:tc>
      </w:tr>
      <w:tr>
        <w:trPr>
          <w:trHeight w:val="264"/>
        </w:trPr>
        <w:tc>
          <w:tcPr>
            <w:tcW w:w="3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конструирование),</w:t>
            </w:r>
          </w:p>
        </w:tc>
      </w:tr>
      <w:tr>
        <w:trPr>
          <w:trHeight w:val="276"/>
        </w:trPr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стремление использова</w:t>
            </w:r>
          </w:p>
        </w:tc>
      </w:tr>
      <w:tr>
        <w:trPr>
          <w:trHeight w:val="277"/>
        </w:trPr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художественные умени</w:t>
            </w:r>
          </w:p>
        </w:tc>
      </w:tr>
      <w:tr>
        <w:trPr>
          <w:trHeight w:val="276"/>
        </w:trPr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создания красивых</w:t>
            </w:r>
          </w:p>
        </w:tc>
      </w:tr>
      <w:tr>
        <w:trPr>
          <w:trHeight w:val="276"/>
        </w:trPr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вещей или  их</w:t>
            </w:r>
          </w:p>
        </w:tc>
      </w:tr>
      <w:tr>
        <w:trPr>
          <w:trHeight w:val="276"/>
        </w:trPr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украшения.</w:t>
            </w:r>
          </w:p>
        </w:tc>
      </w:tr>
      <w:tr>
        <w:trPr>
          <w:trHeight w:val="5308"/>
        </w:trPr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2">
            <w:col w:w="9240" w:space="280"/>
            <w:col w:w="5660"/>
          </w:cols>
          <w:pgMar w:left="1120" w:top="852" w:right="538" w:bottom="1440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20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элементы, геометрические,</w:t>
            </w:r>
          </w:p>
        </w:tc>
        <w:tc>
          <w:tcPr>
            <w:tcW w:w="31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растительные узоры для украшения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своих изделий и предметов быта;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использовать ритм и стилизацию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 для создания орнамента;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передавать в собственной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художественно-творческой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 специфику стилистики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произведений народных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художественных промыслов в России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2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Татарстане.</w:t>
            </w: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5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3.Значимые</w:t>
            </w: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осознавать значимые темы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• видеть, чувствовать и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темы</w:t>
            </w: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искусства и отражать их в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изображать красоту и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искусства.</w:t>
            </w: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собственной художественно-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разно - образие природы,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О чём говорит</w:t>
            </w: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творческой деятельности;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человека, зданий,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искусство?</w:t>
            </w: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• выбирать художественные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предметов;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материалы, средства художественной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• понимать и передавать в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выразительности для создания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художественной работе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образов природы, человека, явлений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разницу представлений о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передачи своего отношения к ним;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красоте человека в разных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решать художественные задачи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культурах мира; проявлять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(передавать характер и намерения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терпимость к другим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объекта — природы, человека,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вкусам и мнениям;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сказочного героя, предмета, явления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• изображать пейзажи,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т. д. — в живописи, графике и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портреты, выражая своё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скульптуре, выражая своё отношение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отношение к ним.</w:t>
            </w: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 качествам данного объекта) с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опорой на правила перспективы,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0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цветоведения, усвоенные способы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2"/>
        </w:trPr>
        <w:tc>
          <w:tcPr>
            <w:tcW w:w="20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действия.</w:t>
            </w: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180"/>
          </w:cols>
          <w:pgMar w:left="1120" w:top="832" w:right="538" w:bottom="1440" w:gutter="0" w:footer="0" w:header="0"/>
        </w:sectPr>
      </w:pPr>
    </w:p>
    <w:p>
      <w:pPr>
        <w:ind w:left="49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Содержание по учебному предмету.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0"/>
        </w:trPr>
        <w:tc>
          <w:tcPr>
            <w:tcW w:w="10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№</w:t>
            </w:r>
          </w:p>
        </w:tc>
        <w:tc>
          <w:tcPr>
            <w:tcW w:w="2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Название раздела</w:t>
            </w:r>
          </w:p>
        </w:tc>
        <w:tc>
          <w:tcPr>
            <w:tcW w:w="10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38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Содержательные линии.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8"/>
              </w:rPr>
              <w:t>Кол-</w:t>
            </w: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8"/>
              </w:rPr>
              <w:t>раздел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во</w:t>
            </w:r>
          </w:p>
        </w:tc>
      </w:tr>
      <w:tr>
        <w:trPr>
          <w:trHeight w:val="279"/>
        </w:trPr>
        <w:tc>
          <w:tcPr>
            <w:tcW w:w="1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а</w:t>
            </w:r>
          </w:p>
        </w:tc>
        <w:tc>
          <w:tcPr>
            <w:tcW w:w="2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часов</w:t>
            </w:r>
          </w:p>
        </w:tc>
      </w:tr>
      <w:tr>
        <w:trPr>
          <w:trHeight w:val="263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1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Восприятие</w:t>
            </w: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Восприятие произведений искусства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Особенности художественного творчества: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художник и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16</w:t>
            </w: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искусства и виды</w:t>
            </w: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зритель.  Человек,  мир  природы  в  реальной  жизни  образы  человека,  природы  в  искусстве.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художественной</w:t>
            </w: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Восприятие и эмоциональная оценка шедевров русского и мирового искусства.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деятельности</w:t>
            </w: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Рисунок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Приёмы работы с различными графическими материалами.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Изображение деревьев,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птиц,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2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животных: общие и характерные черты.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Живопись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Красота  и  разнообразие  природы,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человека,выраженные  средствами  живописи.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Выбор средств художественной выразительности для создания живописного образа в соответствии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 поставленными задачами.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Скульптура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Элементарные приёмы работы с пластическими скульптурными материалами для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создания выразительного образа (пластилин, глина - раскатывание, набор объёма, вытягивание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формы).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Декоративно-прикладное искусство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Истоки декоративно-прикладного искусства и его роль в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жизни  человека.  Понятие  о  синтетичном  характере  народной  культуры  (украшение  жилища,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предметов быта, орудий труда, костюма). Разнообразие форм в природе, как основа декоративных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 в прикладном искусстве (цветы, раскраска бабочек, переплетение ветвей деревьев, морозные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узоры на стекле и т.д.).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1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0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2.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Азбука искусства .</w:t>
            </w: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Композиция.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Элементарные приёмы композиции на плоскости и в пространстве.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Роль контраста в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5</w:t>
            </w: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Как говорит</w:t>
            </w: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композиции:  низкое  -  высокое,  большое  и  маленькое,  тонкое  и  толстое,  тёмное  -  светлое,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искусство?</w:t>
            </w: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спокойное и динамичное и т. д.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Цвет.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Тёплые и холодные цвета.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Смешение цветов.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Роль белой и чёрной красок в эмоциональном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звучании и выразительности образа. Эмоциональные возможности цвета. Практическое овладение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основами  цветоведения. Передача с помощью цвета характера персонажа, его эмоционального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состояния.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Линия.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Линия,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штрих,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пятно   и   художественный   образ.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Передача   с   помощью   линии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эмоционального состояния природы, человека, животного.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1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Форма.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Разнообразие форм предметного мира и передача их на плоскости и в пространстве.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000"/>
          </w:cols>
          <w:pgMar w:left="1240" w:top="849" w:right="598" w:bottom="1440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10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Объём.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Способы передачи объёма.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Выразительность объёмных композиций.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6"/>
        </w:trPr>
        <w:tc>
          <w:tcPr>
            <w:tcW w:w="1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0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right"/>
              <w:ind w:right="3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3.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Значимые темы</w:t>
            </w: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Земля - наш общий дом.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Наблюдение природы и природных явлений,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различение их характера и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13</w:t>
            </w: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искусства. О чём</w:t>
            </w: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эмоциональных состояний.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говорит искусство?</w:t>
            </w: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Образы архитектуры и декоративно-прикладного искусства.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Родина моя - Россия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Единство  декоративного  строя  в  украшении  жилища,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предметов  быта,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орудий  труда,  костюма  (татарского  народа).  Связь  изобразительного  -  искусства  с  музыкой,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песней,  танцами,  былинами,  сказаниями,  сказками  (татарского  народа).  Образ  человека  в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традиционной  культуре.  Представления  народа  о  красоте  человека  (внешней  и  духовной),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отражённые в искусстве.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Человек и человеческие взаимоотношения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Образ человека в разных культурах мира.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Образ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современника.  Жанр  портрета.  Темы  любви,  дружбы,  семьи  в  искусстве.  Эмоциональная  и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художественная  выразительность  образовьтперсонажей,  пробуждающих  лучшие  человеческие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чувства и качества: доброту, сострадание, поддержку, заботу, героизм, бескорыстие и т. д. Образы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персонажей, вызывающие гнев, раздражение, презрение.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Искусство  дарит  людям  красоту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Искусство  вокруг  нас  я.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Использование  различных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художественных материалов средств для создания проектов красивых, удобных и выразительных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предметов быта.Художественное конструирование и оформление помещений и парков, одежды,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посуды.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Опыт   художественно-творческой   деятельности.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Освоение    основ    рисунка,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  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живописи,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скульптуры, декоративно-прикладного искусства.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Выбор и применение выразительных средств для реализации собственного замысла в рисунке, в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живописи, в аппликации, в скульптуре, в художественном конструировании.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Передача настроения в творческой работе с помощью цвета, тона, композиции, пространства,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линии,щтриха, пятна, объёма, фактуры, материала.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Использование  в  индивидуальной  и  коллективной  деятельности  различных  художественных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техник  и  материалов:  коллажа,  граттажа,  аппликации,  бумажной  пластики,  гуаши,  акварели,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пастели, восковых мелков, карандаша, фломастеров, пластилина.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0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Участие  в  обсуждении  содержании  и  выразительных  средств  произведений  изобразительного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2"/>
        </w:trPr>
        <w:tc>
          <w:tcPr>
            <w:tcW w:w="1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искусства, выражение своего отношения к произведению.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8"/>
        </w:trPr>
        <w:tc>
          <w:tcPr>
            <w:tcW w:w="10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Итого</w:t>
            </w:r>
          </w:p>
        </w:tc>
        <w:tc>
          <w:tcPr>
            <w:tcW w:w="10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30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34</w:t>
            </w:r>
          </w:p>
        </w:tc>
      </w:tr>
    </w:tbl>
    <w:p>
      <w:pPr>
        <w:spacing w:after="0" w:line="1" w:lineRule="exact"/>
        <w:rPr>
          <w:sz w:val="20"/>
          <w:szCs w:val="20"/>
          <w:color w:val="auto"/>
        </w:rPr>
      </w:pPr>
    </w:p>
    <w:sectPr>
      <w:pgSz w:w="16840" w:h="11906" w:orient="landscape"/>
      <w:cols w:equalWidth="0" w:num="1">
        <w:col w:w="15000"/>
      </w:cols>
      <w:pgMar w:left="1240" w:top="832" w:right="598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2020-03-04T20:13:23Z</dcterms:created>
  <dcterms:modified xsi:type="dcterms:W3CDTF">2020-03-04T20:13:23Z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